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FD0F2" w14:textId="77777777" w:rsidR="00176990" w:rsidRPr="0041079D" w:rsidRDefault="00176990" w:rsidP="00D720F4">
      <w:pPr>
        <w:autoSpaceDE w:val="0"/>
        <w:autoSpaceDN w:val="0"/>
        <w:adjustRightInd w:val="0"/>
        <w:rPr>
          <w:rFonts w:cs="Times"/>
          <w:b/>
          <w:sz w:val="22"/>
          <w:szCs w:val="22"/>
          <w:lang w:eastAsia="ja-JP"/>
        </w:rPr>
      </w:pPr>
      <w:bookmarkStart w:id="0" w:name="_GoBack"/>
      <w:bookmarkEnd w:id="0"/>
    </w:p>
    <w:p w14:paraId="7B3D3003" w14:textId="7567E04B" w:rsidR="0067608D" w:rsidRPr="00D950FB" w:rsidRDefault="00D66BAC" w:rsidP="007236E0">
      <w:pPr>
        <w:autoSpaceDE w:val="0"/>
        <w:autoSpaceDN w:val="0"/>
        <w:adjustRightInd w:val="0"/>
        <w:jc w:val="center"/>
        <w:rPr>
          <w:rFonts w:cs="Helvetica"/>
          <w:b/>
          <w:sz w:val="22"/>
          <w:szCs w:val="22"/>
          <w:lang w:eastAsia="ja-JP"/>
        </w:rPr>
      </w:pPr>
      <w:r w:rsidRPr="00D950FB">
        <w:rPr>
          <w:rFonts w:cs="Helvetica" w:hint="eastAsia"/>
          <w:b/>
          <w:sz w:val="22"/>
          <w:szCs w:val="22"/>
          <w:lang w:eastAsia="ja-JP"/>
        </w:rPr>
        <w:t>リンク集</w:t>
      </w:r>
    </w:p>
    <w:p w14:paraId="2D148B2B" w14:textId="1B6128C1" w:rsidR="00D66BAC" w:rsidRPr="0041079D" w:rsidRDefault="00D66BAC" w:rsidP="007236E0">
      <w:pPr>
        <w:autoSpaceDE w:val="0"/>
        <w:autoSpaceDN w:val="0"/>
        <w:adjustRightInd w:val="0"/>
        <w:jc w:val="center"/>
        <w:rPr>
          <w:rFonts w:cs="Helvetica"/>
          <w:sz w:val="22"/>
          <w:szCs w:val="22"/>
          <w:lang w:eastAsia="ja-JP"/>
        </w:rPr>
      </w:pPr>
    </w:p>
    <w:p w14:paraId="15F5CA4C" w14:textId="77777777" w:rsidR="000D2A08" w:rsidRPr="0041079D" w:rsidRDefault="000D2A08" w:rsidP="000D2A08">
      <w:pPr>
        <w:autoSpaceDE w:val="0"/>
        <w:autoSpaceDN w:val="0"/>
        <w:adjustRightInd w:val="0"/>
        <w:rPr>
          <w:rFonts w:cs="Helvetica"/>
          <w:sz w:val="22"/>
          <w:szCs w:val="22"/>
          <w:lang w:eastAsia="ja-JP"/>
        </w:rPr>
      </w:pPr>
    </w:p>
    <w:p w14:paraId="79653EAA" w14:textId="158AC7D4" w:rsidR="00D66BAC" w:rsidRPr="00054664" w:rsidRDefault="00F664B0" w:rsidP="000D2A0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cs="Helvetica"/>
          <w:sz w:val="20"/>
          <w:szCs w:val="20"/>
          <w:lang w:eastAsia="ja-JP"/>
        </w:rPr>
      </w:pPr>
      <w:r w:rsidRPr="00054664">
        <w:rPr>
          <w:rFonts w:cs="Helvetica" w:hint="eastAsia"/>
          <w:sz w:val="20"/>
          <w:szCs w:val="20"/>
          <w:lang w:eastAsia="ja-JP"/>
        </w:rPr>
        <w:t>奈緒子が運営する土鍋サイト</w:t>
      </w:r>
      <w:r w:rsidRPr="00054664">
        <w:rPr>
          <w:rFonts w:cs="Helvetica"/>
          <w:sz w:val="20"/>
          <w:szCs w:val="20"/>
          <w:lang w:eastAsia="ja-JP"/>
        </w:rPr>
        <w:t xml:space="preserve"> : </w:t>
      </w:r>
      <w:r w:rsidR="00D66BAC" w:rsidRPr="00054664">
        <w:rPr>
          <w:rFonts w:cs="Helvetica"/>
          <w:sz w:val="20"/>
          <w:szCs w:val="20"/>
          <w:lang w:eastAsia="ja-JP"/>
        </w:rPr>
        <w:t>toiro kitchen (</w:t>
      </w:r>
      <w:hyperlink r:id="rId7" w:history="1">
        <w:r w:rsidR="009D7373" w:rsidRPr="00054664">
          <w:rPr>
            <w:rStyle w:val="a3"/>
            <w:rFonts w:cs="Helvetica"/>
            <w:sz w:val="20"/>
            <w:szCs w:val="20"/>
            <w:lang w:eastAsia="ja-JP"/>
          </w:rPr>
          <w:t>http://toirokitchen.com</w:t>
        </w:r>
      </w:hyperlink>
      <w:r w:rsidR="00D66BAC" w:rsidRPr="00054664">
        <w:rPr>
          <w:rFonts w:cs="Helvetica"/>
          <w:sz w:val="20"/>
          <w:szCs w:val="20"/>
          <w:lang w:eastAsia="ja-JP"/>
        </w:rPr>
        <w:t>)</w:t>
      </w:r>
    </w:p>
    <w:p w14:paraId="28AF27DD" w14:textId="3668046F" w:rsidR="00D66BAC" w:rsidRPr="00054664" w:rsidRDefault="00D66BAC" w:rsidP="000D2A0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cs="Helvetica"/>
          <w:sz w:val="20"/>
          <w:szCs w:val="20"/>
          <w:lang w:eastAsia="ja-JP"/>
        </w:rPr>
      </w:pPr>
      <w:r w:rsidRPr="00054664">
        <w:rPr>
          <w:rFonts w:cs="Helvetica" w:hint="eastAsia"/>
          <w:sz w:val="20"/>
          <w:szCs w:val="20"/>
          <w:lang w:eastAsia="ja-JP"/>
        </w:rPr>
        <w:t>奈緒子のブログ</w:t>
      </w:r>
      <w:r w:rsidRPr="00054664">
        <w:rPr>
          <w:rFonts w:cs="Helvetica"/>
          <w:sz w:val="20"/>
          <w:szCs w:val="20"/>
          <w:lang w:eastAsia="ja-JP"/>
        </w:rPr>
        <w:t>: Mrs. Donabe’s Rustic Donabe Kitchen (</w:t>
      </w:r>
      <w:hyperlink r:id="rId8" w:history="1">
        <w:r w:rsidR="009D7373" w:rsidRPr="00054664">
          <w:rPr>
            <w:rStyle w:val="a3"/>
            <w:rFonts w:cs="Helvetica"/>
            <w:sz w:val="20"/>
            <w:szCs w:val="20"/>
            <w:lang w:eastAsia="ja-JP"/>
          </w:rPr>
          <w:t>http://naokomoore.com</w:t>
        </w:r>
      </w:hyperlink>
      <w:r w:rsidRPr="00054664">
        <w:rPr>
          <w:rFonts w:cs="Helvetica"/>
          <w:sz w:val="20"/>
          <w:szCs w:val="20"/>
          <w:lang w:eastAsia="ja-JP"/>
        </w:rPr>
        <w:t>)</w:t>
      </w:r>
    </w:p>
    <w:p w14:paraId="3CF06F07" w14:textId="3561251C" w:rsidR="00D66BAC" w:rsidRPr="00054664" w:rsidRDefault="00D66BAC" w:rsidP="000D2A0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color w:val="0E0E0E"/>
          <w:sz w:val="20"/>
          <w:szCs w:val="20"/>
          <w:lang w:eastAsia="ja-JP"/>
        </w:rPr>
      </w:pPr>
      <w:r w:rsidRPr="00054664">
        <w:rPr>
          <w:rFonts w:cs="Helvetica" w:hint="eastAsia"/>
          <w:sz w:val="20"/>
          <w:szCs w:val="20"/>
          <w:lang w:eastAsia="ja-JP"/>
        </w:rPr>
        <w:t>短編ドキュメンタリー映画</w:t>
      </w:r>
      <w:r w:rsidRPr="00054664">
        <w:rPr>
          <w:rFonts w:cs="Helvetica"/>
          <w:sz w:val="20"/>
          <w:szCs w:val="20"/>
          <w:lang w:eastAsia="ja-JP"/>
        </w:rPr>
        <w:t xml:space="preserve"> “Crafted” (</w:t>
      </w:r>
      <w:hyperlink r:id="rId9" w:history="1">
        <w:r w:rsidRPr="00054664">
          <w:rPr>
            <w:rStyle w:val="a3"/>
            <w:rFonts w:ascii="Cambria" w:hAnsi="Cambria" w:cs="Arial"/>
            <w:sz w:val="20"/>
            <w:szCs w:val="20"/>
            <w:lang w:eastAsia="ja-JP"/>
          </w:rPr>
          <w:t>https://amzn.com/B00ZKPHF58</w:t>
        </w:r>
      </w:hyperlink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>)</w:t>
      </w:r>
    </w:p>
    <w:p w14:paraId="6AD983F1" w14:textId="4130E3C1" w:rsidR="00D66BAC" w:rsidRPr="00054664" w:rsidRDefault="00D66BAC" w:rsidP="000D2A08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color w:val="0E0E0E"/>
          <w:sz w:val="20"/>
          <w:szCs w:val="20"/>
          <w:lang w:eastAsia="ja-JP"/>
        </w:rPr>
      </w:pPr>
      <w:r w:rsidRPr="00054664">
        <w:rPr>
          <w:rFonts w:ascii="Cambria" w:hAnsi="Cambria" w:cs="Arial"/>
          <w:color w:val="0E0E0E"/>
          <w:sz w:val="20"/>
          <w:szCs w:val="20"/>
        </w:rPr>
        <w:t xml:space="preserve">“Crafted” </w:t>
      </w: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トレイラー</w:t>
      </w:r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 xml:space="preserve">　</w:t>
      </w:r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>(</w:t>
      </w:r>
      <w:hyperlink r:id="rId10" w:history="1">
        <w:r w:rsidRPr="00054664">
          <w:rPr>
            <w:rStyle w:val="a3"/>
            <w:rFonts w:ascii="Cambria" w:hAnsi="Cambria" w:cs="Arial"/>
            <w:sz w:val="20"/>
            <w:szCs w:val="20"/>
            <w:lang w:eastAsia="ja-JP"/>
          </w:rPr>
          <w:t>http://craftedlikenoother.com</w:t>
        </w:r>
      </w:hyperlink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>)</w:t>
      </w:r>
    </w:p>
    <w:p w14:paraId="1654F9A9" w14:textId="0C6FB3F4" w:rsidR="0041079D" w:rsidRDefault="008844E9" w:rsidP="0041079D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color w:val="0E0E0E"/>
          <w:sz w:val="20"/>
          <w:szCs w:val="20"/>
          <w:lang w:eastAsia="ja-JP"/>
        </w:rPr>
      </w:pP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奈緒子がインタビュー出演した</w:t>
      </w: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LA</w:t>
      </w: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の人気ラジオ</w:t>
      </w:r>
      <w:r w:rsidR="0041079D"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局</w:t>
      </w:r>
      <w:r w:rsidR="0041079D"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KCRW</w:t>
      </w:r>
      <w:r w:rsidR="0041079D"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の</w:t>
      </w: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番組、</w:t>
      </w:r>
      <w:r w:rsidR="0041079D" w:rsidRPr="00054664">
        <w:rPr>
          <w:rFonts w:ascii="Cambria" w:hAnsi="Cambria" w:cs="Arial"/>
          <w:color w:val="0E0E0E"/>
          <w:sz w:val="20"/>
          <w:szCs w:val="20"/>
          <w:lang w:eastAsia="ja-JP"/>
        </w:rPr>
        <w:t>”</w:t>
      </w:r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>GOOD FOOD</w:t>
      </w:r>
      <w:r w:rsidR="0041079D" w:rsidRPr="00054664">
        <w:rPr>
          <w:rFonts w:ascii="Cambria" w:hAnsi="Cambria" w:cs="Arial"/>
          <w:color w:val="0E0E0E"/>
          <w:sz w:val="20"/>
          <w:szCs w:val="20"/>
          <w:lang w:eastAsia="ja-JP"/>
        </w:rPr>
        <w:t>”</w:t>
      </w:r>
      <w:r w:rsidR="0041079D"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の放送クリップ</w:t>
      </w:r>
      <w:r w:rsidR="0041079D" w:rsidRPr="00054664">
        <w:rPr>
          <w:rFonts w:ascii="Cambria" w:hAnsi="Cambria" w:cs="Arial"/>
          <w:color w:val="0E0E0E"/>
          <w:sz w:val="20"/>
          <w:szCs w:val="20"/>
          <w:lang w:eastAsia="ja-JP"/>
        </w:rPr>
        <w:t>(</w:t>
      </w:r>
      <w:hyperlink r:id="rId11" w:history="1">
        <w:r w:rsidR="0041079D" w:rsidRPr="00054664">
          <w:rPr>
            <w:rStyle w:val="a3"/>
            <w:rFonts w:ascii="Cambria" w:hAnsi="Cambria" w:cs="Arial"/>
            <w:sz w:val="20"/>
            <w:szCs w:val="20"/>
            <w:lang w:eastAsia="ja-JP"/>
          </w:rPr>
          <w:t>https://soundcloud.com/kcrws-good-food/05-gf-121215-noako-moore</w:t>
        </w:r>
      </w:hyperlink>
      <w:r w:rsidR="0041079D" w:rsidRPr="00054664">
        <w:rPr>
          <w:rFonts w:ascii="Cambria" w:hAnsi="Cambria" w:cs="Arial"/>
          <w:color w:val="0E0E0E"/>
          <w:sz w:val="20"/>
          <w:szCs w:val="20"/>
          <w:lang w:eastAsia="ja-JP"/>
        </w:rPr>
        <w:t>)</w:t>
      </w:r>
    </w:p>
    <w:p w14:paraId="490535E7" w14:textId="2A8DA65C" w:rsidR="0044632A" w:rsidRPr="00054664" w:rsidRDefault="0044632A" w:rsidP="0041079D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color w:val="0E0E0E"/>
          <w:sz w:val="20"/>
          <w:szCs w:val="20"/>
          <w:lang w:eastAsia="ja-JP"/>
        </w:rPr>
      </w:pPr>
      <w:r>
        <w:rPr>
          <w:rFonts w:ascii="Cambria" w:hAnsi="Cambria" w:cs="Arial" w:hint="eastAsia"/>
          <w:color w:val="0E0E0E"/>
          <w:sz w:val="20"/>
          <w:szCs w:val="20"/>
          <w:lang w:eastAsia="ja-JP"/>
        </w:rPr>
        <w:t>アメリカ</w:t>
      </w:r>
      <w:r>
        <w:rPr>
          <w:rFonts w:ascii="Cambria" w:hAnsi="Cambria" w:cs="Arial" w:hint="eastAsia"/>
          <w:color w:val="0E0E0E"/>
          <w:sz w:val="20"/>
          <w:szCs w:val="20"/>
          <w:lang w:eastAsia="ja-JP"/>
        </w:rPr>
        <w:t>PBS</w:t>
      </w:r>
      <w:r>
        <w:rPr>
          <w:rFonts w:ascii="Cambria" w:hAnsi="Cambria" w:cs="Arial" w:hint="eastAsia"/>
          <w:color w:val="0E0E0E"/>
          <w:sz w:val="20"/>
          <w:szCs w:val="20"/>
          <w:lang w:eastAsia="ja-JP"/>
        </w:rPr>
        <w:t>放送の人気ビデオシリーズ、</w:t>
      </w:r>
      <w:r>
        <w:rPr>
          <w:rFonts w:ascii="Cambria" w:hAnsi="Cambria" w:cs="Arial"/>
          <w:color w:val="0E0E0E"/>
          <w:sz w:val="20"/>
          <w:szCs w:val="20"/>
          <w:lang w:eastAsia="ja-JP"/>
        </w:rPr>
        <w:t>”Farm to Table Family”</w:t>
      </w:r>
      <w:r>
        <w:rPr>
          <w:rFonts w:ascii="Cambria" w:hAnsi="Cambria" w:cs="Arial" w:hint="eastAsia"/>
          <w:color w:val="0E0E0E"/>
          <w:sz w:val="20"/>
          <w:szCs w:val="20"/>
          <w:lang w:eastAsia="ja-JP"/>
        </w:rPr>
        <w:t>に奈緒子が出演して土鍋料理を披露しました。</w:t>
      </w:r>
      <w:r>
        <w:rPr>
          <w:rFonts w:ascii="Cambria" w:hAnsi="Cambria" w:cs="Arial"/>
          <w:color w:val="0E0E0E"/>
          <w:sz w:val="20"/>
          <w:szCs w:val="20"/>
          <w:lang w:eastAsia="ja-JP"/>
        </w:rPr>
        <w:t>(</w:t>
      </w:r>
      <w:hyperlink r:id="rId12" w:history="1">
        <w:r w:rsidRPr="00B3334F">
          <w:rPr>
            <w:rStyle w:val="a3"/>
            <w:rFonts w:ascii="Cambria" w:hAnsi="Cambria" w:cs="Arial"/>
            <w:sz w:val="20"/>
            <w:szCs w:val="20"/>
            <w:lang w:eastAsia="ja-JP"/>
          </w:rPr>
          <w:t>https://youtu.be/u7rTI7yNBis</w:t>
        </w:r>
      </w:hyperlink>
      <w:r>
        <w:rPr>
          <w:rFonts w:ascii="Cambria" w:hAnsi="Cambria" w:cs="Arial"/>
          <w:color w:val="0E0E0E"/>
          <w:sz w:val="20"/>
          <w:szCs w:val="20"/>
          <w:lang w:eastAsia="ja-JP"/>
        </w:rPr>
        <w:t xml:space="preserve">) </w:t>
      </w:r>
    </w:p>
    <w:p w14:paraId="1354164C" w14:textId="77777777" w:rsidR="0041079D" w:rsidRPr="00054664" w:rsidRDefault="0041079D" w:rsidP="0041079D">
      <w:pPr>
        <w:autoSpaceDE w:val="0"/>
        <w:autoSpaceDN w:val="0"/>
        <w:adjustRightInd w:val="0"/>
        <w:rPr>
          <w:rFonts w:ascii="Cambria" w:hAnsi="Cambria" w:cs="Arial"/>
          <w:color w:val="0E0E0E"/>
          <w:sz w:val="20"/>
          <w:szCs w:val="20"/>
          <w:lang w:eastAsia="ja-JP"/>
        </w:rPr>
      </w:pPr>
    </w:p>
    <w:p w14:paraId="331878DE" w14:textId="6E3D7432" w:rsidR="0041079D" w:rsidRPr="00054664" w:rsidRDefault="0041079D" w:rsidP="0041079D">
      <w:pPr>
        <w:autoSpaceDE w:val="0"/>
        <w:autoSpaceDN w:val="0"/>
        <w:adjustRightInd w:val="0"/>
        <w:rPr>
          <w:rFonts w:ascii="Cambria" w:hAnsi="Cambria" w:cs="Arial"/>
          <w:b/>
          <w:color w:val="0E0E0E"/>
          <w:sz w:val="20"/>
          <w:szCs w:val="20"/>
          <w:lang w:eastAsia="ja-JP"/>
        </w:rPr>
      </w:pPr>
      <w:r w:rsidRPr="00054664">
        <w:rPr>
          <w:rFonts w:ascii="Cambria" w:hAnsi="Cambria" w:cs="Arial" w:hint="eastAsia"/>
          <w:b/>
          <w:color w:val="0E0E0E"/>
          <w:sz w:val="20"/>
          <w:szCs w:val="20"/>
          <w:lang w:eastAsia="ja-JP"/>
        </w:rPr>
        <w:t>その他、発売から２ヶ月弱で、あらゆるメディアから「今年</w:t>
      </w:r>
      <w:r w:rsidR="007133A1" w:rsidRPr="00054664">
        <w:rPr>
          <w:rFonts w:ascii="Cambria" w:hAnsi="Cambria" w:cs="Arial" w:hint="eastAsia"/>
          <w:b/>
          <w:color w:val="0E0E0E"/>
          <w:sz w:val="20"/>
          <w:szCs w:val="20"/>
          <w:lang w:eastAsia="ja-JP"/>
        </w:rPr>
        <w:t>最高の料理本」の一つとして選ばれました。それらの記事を中心に集めた</w:t>
      </w:r>
      <w:r w:rsidRPr="00054664">
        <w:rPr>
          <w:rFonts w:ascii="Cambria" w:hAnsi="Cambria" w:cs="Arial" w:hint="eastAsia"/>
          <w:b/>
          <w:color w:val="0E0E0E"/>
          <w:sz w:val="20"/>
          <w:szCs w:val="20"/>
          <w:lang w:eastAsia="ja-JP"/>
        </w:rPr>
        <w:t>リンクです。</w:t>
      </w:r>
    </w:p>
    <w:p w14:paraId="4D621C49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San Francisco Chronicle – “The Top Cookbooks of 2015” (</w:t>
      </w:r>
      <w:hyperlink r:id="rId13" w:history="1">
        <w:r w:rsidRPr="00054664">
          <w:rPr>
            <w:rStyle w:val="a3"/>
            <w:sz w:val="20"/>
            <w:szCs w:val="20"/>
          </w:rPr>
          <w:t>http://www.sfchronicle.com/food/article/The-top-cookbooks-of-2015-6646949.php</w:t>
        </w:r>
      </w:hyperlink>
      <w:r w:rsidRPr="00054664">
        <w:rPr>
          <w:sz w:val="20"/>
          <w:szCs w:val="20"/>
        </w:rPr>
        <w:t>) 11/23/15</w:t>
      </w:r>
    </w:p>
    <w:p w14:paraId="47E3EDE4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The Sacramento Bee – “Savor the Flavor of Donabe Dishes” (</w:t>
      </w:r>
      <w:hyperlink r:id="rId14" w:history="1">
        <w:r w:rsidRPr="00054664">
          <w:rPr>
            <w:rStyle w:val="a3"/>
            <w:sz w:val="20"/>
            <w:szCs w:val="20"/>
          </w:rPr>
          <w:t>http://www.sacbee.com/food-drink/article41498265.html</w:t>
        </w:r>
      </w:hyperlink>
      <w:r w:rsidRPr="00054664">
        <w:rPr>
          <w:sz w:val="20"/>
          <w:szCs w:val="20"/>
        </w:rPr>
        <w:t>) 10/27/15</w:t>
      </w:r>
    </w:p>
    <w:p w14:paraId="0E2A27B6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Los Angeles Times – “This Years New Cookbooks: 27 of Our Favorites” (</w:t>
      </w:r>
      <w:hyperlink r:id="rId15" w:history="1">
        <w:r w:rsidRPr="00054664">
          <w:rPr>
            <w:rStyle w:val="a3"/>
            <w:sz w:val="20"/>
            <w:szCs w:val="20"/>
          </w:rPr>
          <w:t>http://www.latimes.com/food/la-fo-cookbooks-20151205-story.html</w:t>
        </w:r>
      </w:hyperlink>
      <w:r w:rsidRPr="00054664">
        <w:rPr>
          <w:sz w:val="20"/>
          <w:szCs w:val="20"/>
        </w:rPr>
        <w:t>) 12/4/15</w:t>
      </w:r>
    </w:p>
    <w:p w14:paraId="02422978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Brooklyn Magazine – “</w:t>
      </w:r>
      <w:r w:rsidRPr="00054664">
        <w:rPr>
          <w:rFonts w:cs="Oswald-Bold"/>
          <w:bCs/>
          <w:color w:val="131212"/>
          <w:sz w:val="20"/>
          <w:szCs w:val="20"/>
        </w:rPr>
        <w:t>The 12 Best Cookbooks of 2015: Buy Them</w:t>
      </w:r>
      <w:r w:rsidRPr="00054664">
        <w:rPr>
          <w:sz w:val="20"/>
          <w:szCs w:val="20"/>
        </w:rPr>
        <w:t>” (</w:t>
      </w:r>
      <w:hyperlink r:id="rId16" w:history="1">
        <w:r w:rsidRPr="00054664">
          <w:rPr>
            <w:rStyle w:val="a3"/>
            <w:sz w:val="20"/>
            <w:szCs w:val="20"/>
          </w:rPr>
          <w:t>http://www.bkmag.com/2015/12/07/the-12-best-cookbooks-of-2015-buy-them/</w:t>
        </w:r>
      </w:hyperlink>
      <w:r w:rsidRPr="00054664">
        <w:rPr>
          <w:sz w:val="20"/>
          <w:szCs w:val="20"/>
        </w:rPr>
        <w:t>) 12/7/15</w:t>
      </w:r>
    </w:p>
    <w:p w14:paraId="3F3D847C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KCRW Good Food – “Naoko Takei Moore’s Kyoto-style Saikyo Miso Hot Pot” (</w:t>
      </w:r>
      <w:hyperlink r:id="rId17" w:history="1">
        <w:r w:rsidRPr="00054664">
          <w:rPr>
            <w:rStyle w:val="a3"/>
            <w:sz w:val="20"/>
            <w:szCs w:val="20"/>
          </w:rPr>
          <w:t>http://blogs.kcrw.com/goodfood/2015/12/recipe-naoko-moores-kyoto-style-saikyo-miso-pork-belly-hot-pot/</w:t>
        </w:r>
      </w:hyperlink>
      <w:r w:rsidRPr="00054664">
        <w:rPr>
          <w:sz w:val="20"/>
          <w:szCs w:val="20"/>
        </w:rPr>
        <w:t>) 12/11/15</w:t>
      </w:r>
    </w:p>
    <w:p w14:paraId="3610631D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Leite’s Culinaria – “Best Cookbooks of 2015” (</w:t>
      </w:r>
      <w:hyperlink r:id="rId18" w:history="1">
        <w:r w:rsidRPr="00054664">
          <w:rPr>
            <w:rStyle w:val="a3"/>
            <w:sz w:val="20"/>
            <w:szCs w:val="20"/>
          </w:rPr>
          <w:t>http://leitesculinaria.com/102563/writings-best-cookbooks-2015.html</w:t>
        </w:r>
      </w:hyperlink>
      <w:r w:rsidRPr="00054664">
        <w:rPr>
          <w:sz w:val="20"/>
          <w:szCs w:val="20"/>
        </w:rPr>
        <w:t>) 12/12/15</w:t>
      </w:r>
    </w:p>
    <w:p w14:paraId="2DB726C1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The Sacramento Bee – “Books! The Perfect Gift for the Most Difficult People on Your List” (</w:t>
      </w:r>
      <w:hyperlink r:id="rId19" w:history="1">
        <w:r w:rsidRPr="00054664">
          <w:rPr>
            <w:rStyle w:val="a3"/>
            <w:sz w:val="20"/>
            <w:szCs w:val="20"/>
          </w:rPr>
          <w:t>http://www.sacbee.com/news/news-services/article49831355.html</w:t>
        </w:r>
      </w:hyperlink>
      <w:r w:rsidRPr="00054664">
        <w:rPr>
          <w:sz w:val="20"/>
          <w:szCs w:val="20"/>
        </w:rPr>
        <w:t>) 12/15/15</w:t>
      </w:r>
    </w:p>
    <w:p w14:paraId="66567E12" w14:textId="77777777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Plate – “Best Books of 2015” (</w:t>
      </w:r>
      <w:hyperlink r:id="rId20" w:history="1">
        <w:r w:rsidRPr="00054664">
          <w:rPr>
            <w:rStyle w:val="a3"/>
            <w:sz w:val="20"/>
            <w:szCs w:val="20"/>
          </w:rPr>
          <w:t>http://www.plateonline.com/MembersOnly/webNews/details.aspx?item=63289&amp;allowguest=true#</w:t>
        </w:r>
      </w:hyperlink>
      <w:r w:rsidRPr="00054664">
        <w:rPr>
          <w:sz w:val="20"/>
          <w:szCs w:val="20"/>
        </w:rPr>
        <w:t>) December 2015</w:t>
      </w:r>
    </w:p>
    <w:p w14:paraId="66D15EE0" w14:textId="1FA731A2" w:rsidR="0041079D" w:rsidRPr="00054664" w:rsidRDefault="0041079D" w:rsidP="0041079D">
      <w:pPr>
        <w:pStyle w:val="a4"/>
        <w:numPr>
          <w:ilvl w:val="0"/>
          <w:numId w:val="2"/>
        </w:numPr>
        <w:spacing w:after="120"/>
        <w:rPr>
          <w:sz w:val="20"/>
          <w:szCs w:val="20"/>
        </w:rPr>
      </w:pPr>
      <w:r w:rsidRPr="00054664">
        <w:rPr>
          <w:sz w:val="20"/>
          <w:szCs w:val="20"/>
        </w:rPr>
        <w:t>Gear Patrol – “The 15 Best Cookbooks of 2015” (</w:t>
      </w:r>
      <w:hyperlink r:id="rId21" w:anchor=".VnSd-Qt7ozU.facebook" w:history="1">
        <w:r w:rsidRPr="00054664">
          <w:rPr>
            <w:rStyle w:val="a3"/>
            <w:sz w:val="20"/>
            <w:szCs w:val="20"/>
          </w:rPr>
          <w:t>http://gearpatrol.com/2015/12/10/best-cookbooks-of-2015/#.VnSd-Qt7ozU.facebook</w:t>
        </w:r>
      </w:hyperlink>
      <w:r w:rsidRPr="00054664">
        <w:rPr>
          <w:sz w:val="20"/>
          <w:szCs w:val="20"/>
        </w:rPr>
        <w:t>) 12/10/15</w:t>
      </w:r>
    </w:p>
    <w:p w14:paraId="1F2881D1" w14:textId="77777777" w:rsidR="0041079D" w:rsidRPr="00054664" w:rsidRDefault="0041079D" w:rsidP="0041079D">
      <w:pPr>
        <w:pStyle w:val="a4"/>
        <w:spacing w:after="120"/>
        <w:ind w:left="360"/>
        <w:rPr>
          <w:sz w:val="20"/>
          <w:szCs w:val="20"/>
          <w:lang w:eastAsia="ja-JP"/>
        </w:rPr>
      </w:pPr>
    </w:p>
    <w:p w14:paraId="0F9C5B0C" w14:textId="699753BA" w:rsidR="00DD36AB" w:rsidRDefault="00DD36AB" w:rsidP="00054664">
      <w:pPr>
        <w:spacing w:after="120"/>
        <w:rPr>
          <w:b/>
          <w:sz w:val="20"/>
          <w:szCs w:val="20"/>
          <w:lang w:eastAsia="ja-JP"/>
        </w:rPr>
      </w:pPr>
      <w:r>
        <w:rPr>
          <w:rFonts w:hint="eastAsia"/>
          <w:b/>
          <w:sz w:val="20"/>
          <w:szCs w:val="20"/>
          <w:lang w:eastAsia="ja-JP"/>
        </w:rPr>
        <w:t>アマゾン・ジャパン</w:t>
      </w:r>
      <w:r>
        <w:rPr>
          <w:b/>
          <w:sz w:val="20"/>
          <w:szCs w:val="20"/>
          <w:lang w:eastAsia="ja-JP"/>
        </w:rPr>
        <w:t xml:space="preserve">(Amazon.co.jp) </w:t>
      </w:r>
      <w:r>
        <w:rPr>
          <w:rFonts w:hint="eastAsia"/>
          <w:b/>
          <w:sz w:val="20"/>
          <w:szCs w:val="20"/>
          <w:lang w:eastAsia="ja-JP"/>
        </w:rPr>
        <w:t>では、奈緒子の土鍋料理本が</w:t>
      </w:r>
      <w:r>
        <w:rPr>
          <w:b/>
          <w:sz w:val="20"/>
          <w:szCs w:val="20"/>
          <w:lang w:eastAsia="ja-JP"/>
        </w:rPr>
        <w:t xml:space="preserve">Japanese Cookbook </w:t>
      </w:r>
      <w:r>
        <w:rPr>
          <w:rFonts w:hint="eastAsia"/>
          <w:b/>
          <w:sz w:val="20"/>
          <w:szCs w:val="20"/>
          <w:lang w:eastAsia="ja-JP"/>
        </w:rPr>
        <w:t>カテゴリーでベストセラー</w:t>
      </w:r>
      <w:r w:rsidR="00C80A6B">
        <w:rPr>
          <w:b/>
          <w:sz w:val="20"/>
          <w:szCs w:val="20"/>
          <w:lang w:eastAsia="ja-JP"/>
        </w:rPr>
        <w:t>1</w:t>
      </w:r>
      <w:r w:rsidR="00C80A6B">
        <w:rPr>
          <w:rFonts w:hint="eastAsia"/>
          <w:b/>
          <w:sz w:val="20"/>
          <w:szCs w:val="20"/>
          <w:lang w:eastAsia="ja-JP"/>
        </w:rPr>
        <w:t>位</w:t>
      </w:r>
      <w:r>
        <w:rPr>
          <w:rFonts w:hint="eastAsia"/>
          <w:b/>
          <w:sz w:val="20"/>
          <w:szCs w:val="20"/>
          <w:lang w:eastAsia="ja-JP"/>
        </w:rPr>
        <w:t>に輝きました！（</w:t>
      </w:r>
      <w:r>
        <w:rPr>
          <w:rFonts w:hint="eastAsia"/>
          <w:b/>
          <w:sz w:val="20"/>
          <w:szCs w:val="20"/>
          <w:lang w:eastAsia="ja-JP"/>
        </w:rPr>
        <w:t>2016</w:t>
      </w:r>
      <w:r>
        <w:rPr>
          <w:rFonts w:hint="eastAsia"/>
          <w:b/>
          <w:sz w:val="20"/>
          <w:szCs w:val="20"/>
          <w:lang w:eastAsia="ja-JP"/>
        </w:rPr>
        <w:t>年</w:t>
      </w:r>
      <w:r>
        <w:rPr>
          <w:rFonts w:hint="eastAsia"/>
          <w:b/>
          <w:sz w:val="20"/>
          <w:szCs w:val="20"/>
          <w:lang w:eastAsia="ja-JP"/>
        </w:rPr>
        <w:t>1</w:t>
      </w:r>
      <w:r>
        <w:rPr>
          <w:rFonts w:hint="eastAsia"/>
          <w:b/>
          <w:sz w:val="20"/>
          <w:szCs w:val="20"/>
          <w:lang w:eastAsia="ja-JP"/>
        </w:rPr>
        <w:t>月</w:t>
      </w:r>
      <w:r>
        <w:rPr>
          <w:rFonts w:hint="eastAsia"/>
          <w:b/>
          <w:sz w:val="20"/>
          <w:szCs w:val="20"/>
          <w:lang w:eastAsia="ja-JP"/>
        </w:rPr>
        <w:t>3</w:t>
      </w:r>
      <w:r>
        <w:rPr>
          <w:rFonts w:hint="eastAsia"/>
          <w:b/>
          <w:sz w:val="20"/>
          <w:szCs w:val="20"/>
          <w:lang w:eastAsia="ja-JP"/>
        </w:rPr>
        <w:t>日付）</w:t>
      </w:r>
      <w:hyperlink r:id="rId22" w:history="1">
        <w:r w:rsidR="00C80A6B" w:rsidRPr="00965F0B">
          <w:rPr>
            <w:rStyle w:val="a3"/>
            <w:sz w:val="20"/>
            <w:szCs w:val="20"/>
            <w:lang w:eastAsia="ja-JP"/>
          </w:rPr>
          <w:t>http://www.amazon.co.jp/Donabe-Classic-Modern-Japanese-Cooking/dp/1607746999/ref=sr_1_1?ie=UTF8&amp;qid=1451870148&amp;sr=8-1&amp;keywords=donabe+book</w:t>
        </w:r>
      </w:hyperlink>
    </w:p>
    <w:p w14:paraId="5233DC6C" w14:textId="77777777" w:rsidR="00DD36AB" w:rsidRDefault="00DD36AB" w:rsidP="00054664">
      <w:pPr>
        <w:spacing w:after="120"/>
        <w:rPr>
          <w:b/>
          <w:sz w:val="20"/>
          <w:szCs w:val="20"/>
          <w:lang w:eastAsia="ja-JP"/>
        </w:rPr>
      </w:pPr>
    </w:p>
    <w:p w14:paraId="525781B5" w14:textId="5FCD21DF" w:rsidR="00796974" w:rsidRPr="00054664" w:rsidRDefault="00796974" w:rsidP="00054664">
      <w:pPr>
        <w:spacing w:after="120"/>
        <w:rPr>
          <w:b/>
          <w:sz w:val="20"/>
          <w:szCs w:val="20"/>
          <w:lang w:eastAsia="ja-JP"/>
        </w:rPr>
      </w:pPr>
      <w:r w:rsidRPr="00054664">
        <w:rPr>
          <w:rFonts w:hint="eastAsia"/>
          <w:b/>
          <w:sz w:val="20"/>
          <w:szCs w:val="20"/>
          <w:lang w:eastAsia="ja-JP"/>
        </w:rPr>
        <w:t>土鍋は今や和食だけには留まっていません。</w:t>
      </w:r>
    </w:p>
    <w:p w14:paraId="623B1E51" w14:textId="77777777" w:rsidR="00796974" w:rsidRPr="00054664" w:rsidRDefault="00796974" w:rsidP="00796974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color w:val="0E0E0E"/>
          <w:sz w:val="20"/>
          <w:szCs w:val="20"/>
          <w:lang w:eastAsia="ja-JP"/>
        </w:rPr>
      </w:pP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有名シェフが作った土鍋をフィーチャーしたビデオに関する最近の</w:t>
      </w:r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 xml:space="preserve">LA Times </w:t>
      </w: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の記事（</w:t>
      </w:r>
      <w:hyperlink r:id="rId23" w:history="1">
        <w:r w:rsidRPr="00054664">
          <w:rPr>
            <w:rStyle w:val="a3"/>
            <w:rFonts w:ascii="Cambria" w:hAnsi="Cambria" w:cs="Arial"/>
            <w:sz w:val="20"/>
            <w:szCs w:val="20"/>
            <w:lang w:eastAsia="ja-JP"/>
          </w:rPr>
          <w:t>http://www.latimes.com/food/dailydish/la-dd-otium-tim-hollingsworth-video-20150902-story.html</w:t>
        </w:r>
      </w:hyperlink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）</w:t>
      </w:r>
    </w:p>
    <w:p w14:paraId="1106F0FB" w14:textId="77777777" w:rsidR="00796974" w:rsidRPr="00054664" w:rsidRDefault="00796974" w:rsidP="00796974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Arial"/>
          <w:color w:val="0E0E0E"/>
          <w:sz w:val="20"/>
          <w:szCs w:val="20"/>
          <w:lang w:eastAsia="ja-JP"/>
        </w:rPr>
      </w:pPr>
      <w:r w:rsidRPr="00054664">
        <w:rPr>
          <w:rFonts w:ascii="Cambria" w:hAnsi="Cambria" w:cs="Arial" w:hint="eastAsia"/>
          <w:color w:val="0E0E0E"/>
          <w:sz w:val="20"/>
          <w:szCs w:val="20"/>
          <w:lang w:eastAsia="ja-JP"/>
        </w:rPr>
        <w:t>その記事の題材となった有名シェフの大変話題となったビデオ（奈緒子も少しだけ登場しています。）</w:t>
      </w:r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>(</w:t>
      </w:r>
      <w:hyperlink r:id="rId24" w:history="1">
        <w:r w:rsidRPr="00054664">
          <w:rPr>
            <w:rStyle w:val="a3"/>
            <w:rFonts w:ascii="Cambria" w:hAnsi="Cambria" w:cs="Arial"/>
            <w:sz w:val="20"/>
            <w:szCs w:val="20"/>
            <w:lang w:eastAsia="ja-JP"/>
          </w:rPr>
          <w:t>http://lifeandthyme.com/films/otium-chapter-one/</w:t>
        </w:r>
      </w:hyperlink>
      <w:r w:rsidRPr="00054664">
        <w:rPr>
          <w:rFonts w:ascii="Cambria" w:hAnsi="Cambria" w:cs="Arial"/>
          <w:color w:val="0E0E0E"/>
          <w:sz w:val="20"/>
          <w:szCs w:val="20"/>
          <w:lang w:eastAsia="ja-JP"/>
        </w:rPr>
        <w:t>)</w:t>
      </w:r>
    </w:p>
    <w:p w14:paraId="70090218" w14:textId="77777777" w:rsidR="0041079D" w:rsidRPr="00054664" w:rsidRDefault="0041079D" w:rsidP="0041079D">
      <w:pPr>
        <w:pStyle w:val="a4"/>
        <w:spacing w:after="120"/>
        <w:ind w:left="360"/>
        <w:rPr>
          <w:sz w:val="20"/>
          <w:szCs w:val="20"/>
          <w:lang w:eastAsia="ja-JP"/>
        </w:rPr>
      </w:pPr>
    </w:p>
    <w:p w14:paraId="6C27CC1F" w14:textId="003A70C2" w:rsidR="0041079D" w:rsidRPr="00054664" w:rsidRDefault="0041079D" w:rsidP="00054664">
      <w:pPr>
        <w:spacing w:after="120"/>
        <w:rPr>
          <w:b/>
          <w:sz w:val="20"/>
          <w:szCs w:val="20"/>
          <w:lang w:eastAsia="ja-JP"/>
        </w:rPr>
      </w:pPr>
      <w:r w:rsidRPr="00054664">
        <w:rPr>
          <w:rFonts w:hint="eastAsia"/>
          <w:b/>
          <w:sz w:val="20"/>
          <w:szCs w:val="20"/>
          <w:lang w:eastAsia="ja-JP"/>
        </w:rPr>
        <w:t>そして、奈緒子が</w:t>
      </w:r>
      <w:r w:rsidR="0055003B">
        <w:rPr>
          <w:rFonts w:hint="eastAsia"/>
          <w:b/>
          <w:sz w:val="20"/>
          <w:szCs w:val="20"/>
          <w:lang w:eastAsia="ja-JP"/>
        </w:rPr>
        <w:t>販売・</w:t>
      </w:r>
      <w:r w:rsidRPr="00054664">
        <w:rPr>
          <w:rFonts w:hint="eastAsia"/>
          <w:b/>
          <w:sz w:val="20"/>
          <w:szCs w:val="20"/>
          <w:lang w:eastAsia="ja-JP"/>
        </w:rPr>
        <w:t>プロモーションする土鍋そのものが</w:t>
      </w:r>
      <w:r w:rsidR="00054664">
        <w:rPr>
          <w:rFonts w:hint="eastAsia"/>
          <w:b/>
          <w:sz w:val="20"/>
          <w:szCs w:val="20"/>
          <w:lang w:eastAsia="ja-JP"/>
        </w:rPr>
        <w:t>、奈緒子のコメントやウェブサイトの紹介なども含めた形で</w:t>
      </w:r>
      <w:r w:rsidRPr="00054664">
        <w:rPr>
          <w:rFonts w:hint="eastAsia"/>
          <w:b/>
          <w:sz w:val="20"/>
          <w:szCs w:val="20"/>
          <w:lang w:eastAsia="ja-JP"/>
        </w:rPr>
        <w:t>主要メディアでも大きく取り上げられています。</w:t>
      </w:r>
    </w:p>
    <w:p w14:paraId="447FEFAC" w14:textId="4718563E" w:rsidR="0041079D" w:rsidRPr="00054664" w:rsidRDefault="0041079D" w:rsidP="0041079D">
      <w:pPr>
        <w:pStyle w:val="a4"/>
        <w:numPr>
          <w:ilvl w:val="0"/>
          <w:numId w:val="4"/>
        </w:numPr>
        <w:spacing w:after="120"/>
        <w:ind w:left="270" w:hanging="270"/>
        <w:rPr>
          <w:sz w:val="20"/>
          <w:szCs w:val="20"/>
        </w:rPr>
      </w:pPr>
      <w:r w:rsidRPr="00054664">
        <w:rPr>
          <w:sz w:val="20"/>
          <w:szCs w:val="20"/>
        </w:rPr>
        <w:lastRenderedPageBreak/>
        <w:t>Los Angeles Times – “Gift Idea: This Beautiful Japanese Pot Steams, Stews, and Stand in for a Fridge” (</w:t>
      </w:r>
      <w:hyperlink r:id="rId25" w:history="1">
        <w:r w:rsidRPr="00054664">
          <w:rPr>
            <w:rStyle w:val="a3"/>
            <w:sz w:val="20"/>
            <w:szCs w:val="20"/>
          </w:rPr>
          <w:t>http://www.latimes.com/food/dailydish/la-dd-japanese-pot-steams-stews-and-acts-as-fridge-20151201-story.html</w:t>
        </w:r>
      </w:hyperlink>
      <w:r w:rsidRPr="00054664">
        <w:rPr>
          <w:sz w:val="20"/>
          <w:szCs w:val="20"/>
        </w:rPr>
        <w:t>) 12/3/15</w:t>
      </w:r>
    </w:p>
    <w:p w14:paraId="7817AD68" w14:textId="73B962E0" w:rsidR="00054664" w:rsidRPr="00054664" w:rsidRDefault="00054664" w:rsidP="00054664">
      <w:pPr>
        <w:pStyle w:val="a4"/>
        <w:numPr>
          <w:ilvl w:val="0"/>
          <w:numId w:val="4"/>
        </w:numPr>
        <w:spacing w:after="120"/>
        <w:ind w:left="270" w:hanging="270"/>
        <w:rPr>
          <w:sz w:val="20"/>
          <w:szCs w:val="20"/>
        </w:rPr>
      </w:pPr>
      <w:r w:rsidRPr="00054664">
        <w:rPr>
          <w:sz w:val="20"/>
          <w:szCs w:val="20"/>
        </w:rPr>
        <w:t>Bon App</w:t>
      </w:r>
      <w:r w:rsidRPr="00054664">
        <w:rPr>
          <w:rFonts w:ascii="Cambria" w:hAnsi="Cambria"/>
          <w:sz w:val="20"/>
          <w:szCs w:val="20"/>
        </w:rPr>
        <w:t>é</w:t>
      </w:r>
      <w:r w:rsidRPr="00054664">
        <w:rPr>
          <w:sz w:val="20"/>
          <w:szCs w:val="20"/>
        </w:rPr>
        <w:t>tit</w:t>
      </w:r>
      <w:r w:rsidR="0055003B">
        <w:rPr>
          <w:sz w:val="20"/>
          <w:szCs w:val="20"/>
        </w:rPr>
        <w:t xml:space="preserve"> (website)</w:t>
      </w:r>
      <w:r w:rsidRPr="00054664">
        <w:rPr>
          <w:sz w:val="20"/>
          <w:szCs w:val="20"/>
        </w:rPr>
        <w:t xml:space="preserve"> – “Donabe: The One-Pot Wonder for All Your Kitchen Needs”</w:t>
      </w:r>
    </w:p>
    <w:p w14:paraId="469FA331" w14:textId="5F0CD076" w:rsidR="007133A1" w:rsidRPr="00054664" w:rsidRDefault="00054664" w:rsidP="00054664">
      <w:pPr>
        <w:pStyle w:val="a4"/>
        <w:spacing w:after="120"/>
        <w:ind w:left="270"/>
        <w:rPr>
          <w:sz w:val="20"/>
          <w:szCs w:val="20"/>
        </w:rPr>
      </w:pPr>
      <w:r w:rsidRPr="00054664">
        <w:rPr>
          <w:sz w:val="20"/>
          <w:szCs w:val="20"/>
        </w:rPr>
        <w:t>(</w:t>
      </w:r>
      <w:hyperlink r:id="rId26" w:history="1">
        <w:r w:rsidRPr="00054664">
          <w:rPr>
            <w:rStyle w:val="a3"/>
            <w:sz w:val="20"/>
            <w:szCs w:val="20"/>
          </w:rPr>
          <w:t>http://bonap.it/j3VKYAP</w:t>
        </w:r>
      </w:hyperlink>
      <w:r w:rsidRPr="00054664">
        <w:rPr>
          <w:sz w:val="20"/>
          <w:szCs w:val="20"/>
        </w:rPr>
        <w:t xml:space="preserve">) 12/21/15 </w:t>
      </w:r>
    </w:p>
    <w:p w14:paraId="0810CEE0" w14:textId="641464E0" w:rsidR="00A723B6" w:rsidRPr="0055003B" w:rsidRDefault="0041079D" w:rsidP="0055003B">
      <w:pPr>
        <w:pStyle w:val="a4"/>
        <w:numPr>
          <w:ilvl w:val="0"/>
          <w:numId w:val="4"/>
        </w:numPr>
        <w:spacing w:after="120"/>
        <w:ind w:left="270" w:hanging="270"/>
        <w:rPr>
          <w:sz w:val="20"/>
          <w:szCs w:val="20"/>
        </w:rPr>
      </w:pPr>
      <w:r w:rsidRPr="00054664">
        <w:rPr>
          <w:sz w:val="20"/>
          <w:szCs w:val="20"/>
          <w:lang w:eastAsia="ja-JP"/>
        </w:rPr>
        <w:t>Bon App</w:t>
      </w:r>
      <w:r w:rsidR="00054664">
        <w:rPr>
          <w:sz w:val="20"/>
          <w:szCs w:val="20"/>
          <w:lang w:eastAsia="ja-JP"/>
        </w:rPr>
        <w:t>é</w:t>
      </w:r>
      <w:r w:rsidR="0055003B">
        <w:rPr>
          <w:sz w:val="20"/>
          <w:szCs w:val="20"/>
          <w:lang w:eastAsia="ja-JP"/>
        </w:rPr>
        <w:t xml:space="preserve">tit </w:t>
      </w:r>
      <w:r w:rsidRPr="00054664">
        <w:rPr>
          <w:sz w:val="20"/>
          <w:szCs w:val="20"/>
          <w:lang w:eastAsia="ja-JP"/>
        </w:rPr>
        <w:t>(</w:t>
      </w:r>
      <w:hyperlink r:id="rId27" w:history="1">
        <w:r w:rsidR="0055003B" w:rsidRPr="00C902EC">
          <w:rPr>
            <w:rStyle w:val="a3"/>
            <w:sz w:val="20"/>
            <w:szCs w:val="20"/>
            <w:lang w:eastAsia="ja-JP"/>
          </w:rPr>
          <w:t>http://www.bonappetit.com</w:t>
        </w:r>
      </w:hyperlink>
      <w:r w:rsidR="0055003B" w:rsidRPr="0055003B">
        <w:rPr>
          <w:sz w:val="20"/>
          <w:szCs w:val="20"/>
          <w:lang w:eastAsia="ja-JP"/>
        </w:rPr>
        <w:t>)</w:t>
      </w:r>
      <w:r w:rsidR="0055003B">
        <w:rPr>
          <w:sz w:val="20"/>
          <w:szCs w:val="20"/>
          <w:lang w:eastAsia="ja-JP"/>
        </w:rPr>
        <w:t xml:space="preserve"> </w:t>
      </w:r>
      <w:r w:rsidR="0055003B" w:rsidRPr="0055003B">
        <w:rPr>
          <w:rFonts w:hint="eastAsia"/>
          <w:sz w:val="20"/>
          <w:szCs w:val="20"/>
          <w:lang w:eastAsia="ja-JP"/>
        </w:rPr>
        <w:t>アメリカで知らない人はいない料理雑誌、ボナペティート</w:t>
      </w:r>
      <w:r w:rsidR="0055003B" w:rsidRPr="0055003B">
        <w:rPr>
          <w:sz w:val="20"/>
          <w:szCs w:val="20"/>
          <w:lang w:eastAsia="ja-JP"/>
        </w:rPr>
        <w:t>2016</w:t>
      </w:r>
      <w:r w:rsidR="0055003B" w:rsidRPr="0055003B">
        <w:rPr>
          <w:rFonts w:hint="eastAsia"/>
          <w:sz w:val="20"/>
          <w:szCs w:val="20"/>
          <w:lang w:eastAsia="ja-JP"/>
        </w:rPr>
        <w:t>年</w:t>
      </w:r>
      <w:r w:rsidR="0055003B" w:rsidRPr="0055003B">
        <w:rPr>
          <w:sz w:val="20"/>
          <w:szCs w:val="20"/>
          <w:lang w:eastAsia="ja-JP"/>
        </w:rPr>
        <w:t>1</w:t>
      </w:r>
      <w:r w:rsidR="0055003B" w:rsidRPr="0055003B">
        <w:rPr>
          <w:rFonts w:hint="eastAsia"/>
          <w:sz w:val="20"/>
          <w:szCs w:val="20"/>
          <w:lang w:eastAsia="ja-JP"/>
        </w:rPr>
        <w:t>月号の表紙及び中身はフルカラー</w:t>
      </w:r>
      <w:r w:rsidR="0055003B" w:rsidRPr="0055003B">
        <w:rPr>
          <w:rFonts w:hint="eastAsia"/>
          <w:sz w:val="20"/>
          <w:szCs w:val="20"/>
          <w:lang w:eastAsia="ja-JP"/>
        </w:rPr>
        <w:t>3</w:t>
      </w:r>
      <w:r w:rsidR="0055003B" w:rsidRPr="0055003B">
        <w:rPr>
          <w:rFonts w:hint="eastAsia"/>
          <w:sz w:val="20"/>
          <w:szCs w:val="20"/>
          <w:lang w:eastAsia="ja-JP"/>
        </w:rPr>
        <w:t>ページに渡り奈緒子が販売する土鍋が登場しました。（最後に画像を添付しました。）</w:t>
      </w:r>
    </w:p>
    <w:p w14:paraId="10B65112" w14:textId="67E39D3B" w:rsidR="00D15FE1" w:rsidRPr="00D15FE1" w:rsidRDefault="001E471F" w:rsidP="00D15FE1">
      <w:pPr>
        <w:pStyle w:val="a4"/>
        <w:numPr>
          <w:ilvl w:val="0"/>
          <w:numId w:val="4"/>
        </w:numPr>
        <w:spacing w:after="120"/>
        <w:ind w:left="270" w:hanging="270"/>
        <w:rPr>
          <w:sz w:val="20"/>
          <w:szCs w:val="20"/>
        </w:rPr>
      </w:pPr>
      <w:r w:rsidRPr="00A723B6">
        <w:rPr>
          <w:sz w:val="20"/>
          <w:szCs w:val="20"/>
        </w:rPr>
        <w:t>Food52 – “The Japanese Tool Essential for Smoking at Home” (</w:t>
      </w:r>
      <w:hyperlink r:id="rId28" w:history="1">
        <w:r w:rsidRPr="00A723B6">
          <w:rPr>
            <w:rStyle w:val="a3"/>
            <w:sz w:val="20"/>
            <w:szCs w:val="20"/>
          </w:rPr>
          <w:t>https://food52.com/blog/15905-the-japanese-tool-essential-for-smoking-at-home</w:t>
        </w:r>
      </w:hyperlink>
      <w:r w:rsidR="00A723B6" w:rsidRPr="00A723B6">
        <w:rPr>
          <w:sz w:val="20"/>
          <w:szCs w:val="20"/>
        </w:rPr>
        <w:t>) 2/17/16</w:t>
      </w:r>
    </w:p>
    <w:p w14:paraId="63045DCC" w14:textId="3D50E96B" w:rsidR="00AF123F" w:rsidRPr="00D15FE1" w:rsidRDefault="00AF123F" w:rsidP="00AF123F">
      <w:pPr>
        <w:pStyle w:val="a4"/>
        <w:numPr>
          <w:ilvl w:val="0"/>
          <w:numId w:val="4"/>
        </w:numPr>
        <w:spacing w:after="120"/>
        <w:ind w:left="270" w:hanging="270"/>
        <w:rPr>
          <w:sz w:val="20"/>
          <w:szCs w:val="20"/>
          <w:lang w:eastAsia="ja-JP"/>
        </w:rPr>
      </w:pPr>
      <w:r w:rsidRPr="00D15FE1">
        <w:rPr>
          <w:rFonts w:hint="eastAsia"/>
          <w:sz w:val="20"/>
          <w:szCs w:val="20"/>
          <w:lang w:eastAsia="ja-JP"/>
        </w:rPr>
        <w:t>アメリカに本部を置く大変権威のある国際料理専門家の協会、</w:t>
      </w:r>
      <w:r w:rsidRPr="00D15FE1">
        <w:rPr>
          <w:sz w:val="20"/>
          <w:szCs w:val="20"/>
        </w:rPr>
        <w:t>IACP (International Association of Culinary Professionals) 2016</w:t>
      </w:r>
      <w:r w:rsidRPr="00D15FE1">
        <w:rPr>
          <w:rFonts w:hint="eastAsia"/>
          <w:sz w:val="20"/>
          <w:szCs w:val="20"/>
          <w:lang w:eastAsia="ja-JP"/>
        </w:rPr>
        <w:t>年料理本大賞のインターナショナルカテゴリーに</w:t>
      </w:r>
      <w:r w:rsidRPr="00D15FE1">
        <w:rPr>
          <w:rFonts w:hint="eastAsia"/>
          <w:sz w:val="20"/>
          <w:szCs w:val="20"/>
          <w:lang w:eastAsia="ja-JP"/>
        </w:rPr>
        <w:t>DONABE</w:t>
      </w:r>
      <w:r w:rsidRPr="00D15FE1">
        <w:rPr>
          <w:rFonts w:hint="eastAsia"/>
          <w:sz w:val="20"/>
          <w:szCs w:val="20"/>
          <w:lang w:eastAsia="ja-JP"/>
        </w:rPr>
        <w:t>がノミネートされました。非常に難関と言われるこの賞にノミネートされたのは</w:t>
      </w:r>
      <w:r w:rsidRPr="00D15FE1">
        <w:rPr>
          <w:rFonts w:hint="eastAsia"/>
          <w:sz w:val="20"/>
          <w:szCs w:val="20"/>
          <w:lang w:eastAsia="ja-JP"/>
        </w:rPr>
        <w:t>DONABE</w:t>
      </w:r>
      <w:r w:rsidRPr="00D15FE1">
        <w:rPr>
          <w:rFonts w:hint="eastAsia"/>
          <w:sz w:val="20"/>
          <w:szCs w:val="20"/>
          <w:lang w:eastAsia="ja-JP"/>
        </w:rPr>
        <w:t>を含めて</w:t>
      </w:r>
      <w:r w:rsidRPr="00D15FE1">
        <w:rPr>
          <w:rFonts w:hint="eastAsia"/>
          <w:sz w:val="20"/>
          <w:szCs w:val="20"/>
          <w:lang w:eastAsia="ja-JP"/>
        </w:rPr>
        <w:t>4</w:t>
      </w:r>
      <w:r w:rsidRPr="00D15FE1">
        <w:rPr>
          <w:rFonts w:hint="eastAsia"/>
          <w:sz w:val="20"/>
          <w:szCs w:val="20"/>
          <w:lang w:eastAsia="ja-JP"/>
        </w:rPr>
        <w:t>作品だけで、</w:t>
      </w:r>
      <w:r w:rsidRPr="00D15FE1">
        <w:rPr>
          <w:sz w:val="20"/>
          <w:szCs w:val="20"/>
          <w:lang w:eastAsia="ja-JP"/>
        </w:rPr>
        <w:t xml:space="preserve">Japanese cooking </w:t>
      </w:r>
      <w:r w:rsidRPr="00D15FE1">
        <w:rPr>
          <w:rFonts w:hint="eastAsia"/>
          <w:sz w:val="20"/>
          <w:szCs w:val="20"/>
          <w:lang w:eastAsia="ja-JP"/>
        </w:rPr>
        <w:t>の作品は全てのカテゴリーで奈緒子の</w:t>
      </w:r>
      <w:r w:rsidRPr="00D15FE1">
        <w:rPr>
          <w:rFonts w:hint="eastAsia"/>
          <w:sz w:val="20"/>
          <w:szCs w:val="20"/>
          <w:lang w:eastAsia="ja-JP"/>
        </w:rPr>
        <w:t>DONABE</w:t>
      </w:r>
      <w:r w:rsidRPr="00D15FE1">
        <w:rPr>
          <w:rFonts w:hint="eastAsia"/>
          <w:sz w:val="20"/>
          <w:szCs w:val="20"/>
          <w:lang w:eastAsia="ja-JP"/>
        </w:rPr>
        <w:t>だけです。</w:t>
      </w:r>
    </w:p>
    <w:p w14:paraId="65922C5C" w14:textId="5200D4A8" w:rsidR="00127E27" w:rsidRDefault="00127E27" w:rsidP="00127E27">
      <w:pPr>
        <w:pStyle w:val="a4"/>
        <w:numPr>
          <w:ilvl w:val="0"/>
          <w:numId w:val="7"/>
        </w:numPr>
        <w:spacing w:after="120"/>
        <w:ind w:left="270" w:hanging="270"/>
        <w:rPr>
          <w:sz w:val="20"/>
          <w:szCs w:val="20"/>
          <w:lang w:eastAsia="ja-JP"/>
        </w:rPr>
      </w:pPr>
      <w:r w:rsidRPr="00127E27">
        <w:rPr>
          <w:sz w:val="20"/>
          <w:szCs w:val="20"/>
          <w:lang w:eastAsia="ja-JP"/>
        </w:rPr>
        <w:t xml:space="preserve">IACP </w:t>
      </w:r>
      <w:r w:rsidRPr="00127E27">
        <w:rPr>
          <w:rFonts w:hint="eastAsia"/>
          <w:sz w:val="20"/>
          <w:szCs w:val="20"/>
          <w:lang w:eastAsia="ja-JP"/>
        </w:rPr>
        <w:t>ウェブサイトの発表ページ（</w:t>
      </w:r>
      <w:hyperlink r:id="rId29" w:history="1">
        <w:r w:rsidRPr="00127E27">
          <w:rPr>
            <w:rStyle w:val="a3"/>
            <w:sz w:val="20"/>
            <w:szCs w:val="20"/>
            <w:lang w:eastAsia="ja-JP"/>
          </w:rPr>
          <w:t>http://www.iacp.com/documents/2016_Awards_Finalists_for_Press_PUBLIC_USE.pdf?platform=hootsuite</w:t>
        </w:r>
      </w:hyperlink>
      <w:r w:rsidRPr="00127E27">
        <w:rPr>
          <w:rFonts w:hint="eastAsia"/>
          <w:sz w:val="20"/>
          <w:szCs w:val="20"/>
          <w:lang w:eastAsia="ja-JP"/>
        </w:rPr>
        <w:t>）</w:t>
      </w:r>
    </w:p>
    <w:p w14:paraId="47FF7112" w14:textId="528B5952" w:rsidR="00127E27" w:rsidRPr="00127E27" w:rsidRDefault="00127E27" w:rsidP="00127E27">
      <w:pPr>
        <w:pStyle w:val="a4"/>
        <w:numPr>
          <w:ilvl w:val="0"/>
          <w:numId w:val="7"/>
        </w:numPr>
        <w:spacing w:after="120"/>
        <w:ind w:left="270" w:hanging="27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Eater.com </w:t>
      </w:r>
      <w:r>
        <w:rPr>
          <w:rFonts w:hint="eastAsia"/>
          <w:sz w:val="20"/>
          <w:szCs w:val="20"/>
          <w:lang w:eastAsia="ja-JP"/>
        </w:rPr>
        <w:t>の記事（</w:t>
      </w:r>
      <w:hyperlink r:id="rId30" w:history="1">
        <w:r w:rsidRPr="00127E27">
          <w:rPr>
            <w:rStyle w:val="a3"/>
            <w:sz w:val="20"/>
            <w:szCs w:val="20"/>
            <w:lang w:eastAsia="ja-JP"/>
          </w:rPr>
          <w:t>http://www.eater.com/2016/3/8/11179092/iacp-2016-awards-food-writing-finalists</w:t>
        </w:r>
      </w:hyperlink>
      <w:r>
        <w:rPr>
          <w:rFonts w:hint="eastAsia"/>
          <w:sz w:val="20"/>
          <w:szCs w:val="20"/>
          <w:lang w:eastAsia="ja-JP"/>
        </w:rPr>
        <w:t>）</w:t>
      </w:r>
    </w:p>
    <w:p w14:paraId="6F5DA5D1" w14:textId="1D483B42" w:rsidR="00D66BAC" w:rsidRPr="00D950FB" w:rsidRDefault="0041079D" w:rsidP="00D950FB">
      <w:pPr>
        <w:pStyle w:val="a4"/>
        <w:spacing w:after="120"/>
        <w:ind w:left="360"/>
        <w:rPr>
          <w:sz w:val="22"/>
          <w:szCs w:val="22"/>
        </w:rPr>
      </w:pPr>
      <w:r w:rsidRPr="0041079D">
        <w:rPr>
          <w:rFonts w:hint="eastAsia"/>
          <w:noProof/>
          <w:sz w:val="22"/>
          <w:szCs w:val="22"/>
          <w:lang w:eastAsia="ja-JP"/>
        </w:rPr>
        <w:drawing>
          <wp:inline distT="0" distB="0" distL="0" distR="0" wp14:anchorId="342E7468" wp14:editId="3E02B526">
            <wp:extent cx="3787068" cy="53054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 Appetit (Jan 2016) Collage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300" cy="532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BAC" w:rsidRPr="00D950FB" w:rsidSect="000774B1">
      <w:footerReference w:type="default" r:id="rId3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D1EA2" w14:textId="77777777" w:rsidR="00BB3E5F" w:rsidRDefault="00BB3E5F" w:rsidP="009A0603">
      <w:r>
        <w:separator/>
      </w:r>
    </w:p>
  </w:endnote>
  <w:endnote w:type="continuationSeparator" w:id="0">
    <w:p w14:paraId="5BB4F5E1" w14:textId="77777777" w:rsidR="00BB3E5F" w:rsidRDefault="00BB3E5F" w:rsidP="009A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419706"/>
      <w:docPartObj>
        <w:docPartGallery w:val="Page Numbers (Bottom of Page)"/>
        <w:docPartUnique/>
      </w:docPartObj>
    </w:sdtPr>
    <w:sdtEndPr/>
    <w:sdtContent>
      <w:p w14:paraId="1ABA54CE" w14:textId="2A13EACC" w:rsidR="009A0603" w:rsidRDefault="009A06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99C" w:rsidRPr="007B299C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25041230" w14:textId="77777777" w:rsidR="009A0603" w:rsidRDefault="009A06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D1972" w14:textId="77777777" w:rsidR="00BB3E5F" w:rsidRDefault="00BB3E5F" w:rsidP="009A0603">
      <w:r>
        <w:separator/>
      </w:r>
    </w:p>
  </w:footnote>
  <w:footnote w:type="continuationSeparator" w:id="0">
    <w:p w14:paraId="7F467BB6" w14:textId="77777777" w:rsidR="00BB3E5F" w:rsidRDefault="00BB3E5F" w:rsidP="009A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17B"/>
    <w:multiLevelType w:val="hybridMultilevel"/>
    <w:tmpl w:val="40A0C31E"/>
    <w:lvl w:ilvl="0" w:tplc="170EE37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6816F3"/>
    <w:multiLevelType w:val="hybridMultilevel"/>
    <w:tmpl w:val="4C04BD32"/>
    <w:lvl w:ilvl="0" w:tplc="170EE37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5E72F4"/>
    <w:multiLevelType w:val="hybridMultilevel"/>
    <w:tmpl w:val="B7CCA2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9A3A34"/>
    <w:multiLevelType w:val="hybridMultilevel"/>
    <w:tmpl w:val="5706EA72"/>
    <w:lvl w:ilvl="0" w:tplc="EC04E0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4F4123"/>
    <w:multiLevelType w:val="hybridMultilevel"/>
    <w:tmpl w:val="EE6A2282"/>
    <w:lvl w:ilvl="0" w:tplc="170EE37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07238B"/>
    <w:multiLevelType w:val="hybridMultilevel"/>
    <w:tmpl w:val="660EC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EB2BC2"/>
    <w:multiLevelType w:val="hybridMultilevel"/>
    <w:tmpl w:val="BD7CE4DA"/>
    <w:lvl w:ilvl="0" w:tplc="EC04E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61"/>
    <w:rsid w:val="000045F7"/>
    <w:rsid w:val="00013B45"/>
    <w:rsid w:val="00054664"/>
    <w:rsid w:val="000774B1"/>
    <w:rsid w:val="00087A36"/>
    <w:rsid w:val="000B73B6"/>
    <w:rsid w:val="000D2A08"/>
    <w:rsid w:val="000F76BB"/>
    <w:rsid w:val="00127E27"/>
    <w:rsid w:val="0014753C"/>
    <w:rsid w:val="00176990"/>
    <w:rsid w:val="001E471F"/>
    <w:rsid w:val="001E5961"/>
    <w:rsid w:val="002B0043"/>
    <w:rsid w:val="002C2BC0"/>
    <w:rsid w:val="00300E52"/>
    <w:rsid w:val="003D4519"/>
    <w:rsid w:val="003E540F"/>
    <w:rsid w:val="0041079D"/>
    <w:rsid w:val="00411055"/>
    <w:rsid w:val="0043639D"/>
    <w:rsid w:val="0044632A"/>
    <w:rsid w:val="00463D1C"/>
    <w:rsid w:val="00485093"/>
    <w:rsid w:val="00487CEB"/>
    <w:rsid w:val="00495DD7"/>
    <w:rsid w:val="00501E18"/>
    <w:rsid w:val="005134AA"/>
    <w:rsid w:val="0055003B"/>
    <w:rsid w:val="005559CB"/>
    <w:rsid w:val="0057322D"/>
    <w:rsid w:val="00575B93"/>
    <w:rsid w:val="005956C3"/>
    <w:rsid w:val="005A3A53"/>
    <w:rsid w:val="005B6BCC"/>
    <w:rsid w:val="006246B4"/>
    <w:rsid w:val="0067608D"/>
    <w:rsid w:val="006C4BB0"/>
    <w:rsid w:val="007133A1"/>
    <w:rsid w:val="007236E0"/>
    <w:rsid w:val="00743222"/>
    <w:rsid w:val="00796974"/>
    <w:rsid w:val="007B299C"/>
    <w:rsid w:val="007B58D1"/>
    <w:rsid w:val="007D4B63"/>
    <w:rsid w:val="00811059"/>
    <w:rsid w:val="00831834"/>
    <w:rsid w:val="0085431C"/>
    <w:rsid w:val="008844E9"/>
    <w:rsid w:val="008C3E47"/>
    <w:rsid w:val="008E2AEC"/>
    <w:rsid w:val="00901CD0"/>
    <w:rsid w:val="00936BDD"/>
    <w:rsid w:val="00964701"/>
    <w:rsid w:val="00965F0B"/>
    <w:rsid w:val="00993FCB"/>
    <w:rsid w:val="009A0603"/>
    <w:rsid w:val="009D7373"/>
    <w:rsid w:val="009E34A3"/>
    <w:rsid w:val="009F1D32"/>
    <w:rsid w:val="00A02DDA"/>
    <w:rsid w:val="00A70688"/>
    <w:rsid w:val="00A723B6"/>
    <w:rsid w:val="00A8121E"/>
    <w:rsid w:val="00AD3F25"/>
    <w:rsid w:val="00AF123F"/>
    <w:rsid w:val="00B65F5F"/>
    <w:rsid w:val="00BA45A8"/>
    <w:rsid w:val="00BB3E5F"/>
    <w:rsid w:val="00BF057C"/>
    <w:rsid w:val="00BF5C7E"/>
    <w:rsid w:val="00BF736E"/>
    <w:rsid w:val="00C61590"/>
    <w:rsid w:val="00C75886"/>
    <w:rsid w:val="00C80A6B"/>
    <w:rsid w:val="00D15FE1"/>
    <w:rsid w:val="00D24DBE"/>
    <w:rsid w:val="00D35ABC"/>
    <w:rsid w:val="00D66BAC"/>
    <w:rsid w:val="00D720F4"/>
    <w:rsid w:val="00D950FB"/>
    <w:rsid w:val="00DB073F"/>
    <w:rsid w:val="00DD36AB"/>
    <w:rsid w:val="00E34040"/>
    <w:rsid w:val="00EA2240"/>
    <w:rsid w:val="00F63CD1"/>
    <w:rsid w:val="00F664B0"/>
    <w:rsid w:val="00F83B69"/>
    <w:rsid w:val="00FE1508"/>
    <w:rsid w:val="00FE2450"/>
    <w:rsid w:val="00FF1AE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70B25"/>
  <w14:defaultImageDpi w14:val="300"/>
  <w15:docId w15:val="{3354B543-7AEC-4AAB-A3D4-47FA55D3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B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2A08"/>
    <w:pPr>
      <w:ind w:left="720"/>
    </w:pPr>
  </w:style>
  <w:style w:type="character" w:styleId="a5">
    <w:name w:val="FollowedHyperlink"/>
    <w:basedOn w:val="a0"/>
    <w:uiPriority w:val="99"/>
    <w:semiHidden/>
    <w:unhideWhenUsed/>
    <w:rsid w:val="009D737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079D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079D"/>
    <w:rPr>
      <w:rFonts w:ascii="Lucida Grande" w:hAnsi="Lucida Grande" w:cs="Lucida Grande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06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0603"/>
  </w:style>
  <w:style w:type="paragraph" w:styleId="aa">
    <w:name w:val="footer"/>
    <w:basedOn w:val="a"/>
    <w:link w:val="ab"/>
    <w:uiPriority w:val="99"/>
    <w:unhideWhenUsed/>
    <w:rsid w:val="009A06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okomoore.com" TargetMode="External"/><Relationship Id="rId13" Type="http://schemas.openxmlformats.org/officeDocument/2006/relationships/hyperlink" Target="http://www.sfchronicle.com/food/article/The-top-cookbooks-of-2015-6646949.php" TargetMode="External"/><Relationship Id="rId18" Type="http://schemas.openxmlformats.org/officeDocument/2006/relationships/hyperlink" Target="http://leitesculinaria.com/102563/writings-best-cookbooks-2015.html" TargetMode="External"/><Relationship Id="rId26" Type="http://schemas.openxmlformats.org/officeDocument/2006/relationships/hyperlink" Target="http://bonap.it/j3VKYA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earpatrol.com/2015/12/10/best-cookbooks-of-2015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toirokitchen.com" TargetMode="External"/><Relationship Id="rId12" Type="http://schemas.openxmlformats.org/officeDocument/2006/relationships/hyperlink" Target="https://youtu.be/u7rTI7yNBis" TargetMode="External"/><Relationship Id="rId17" Type="http://schemas.openxmlformats.org/officeDocument/2006/relationships/hyperlink" Target="http://blogs.kcrw.com/goodfood/2015/12/recipe-naoko-moores-kyoto-style-saikyo-miso-pork-belly-hot-pot/" TargetMode="External"/><Relationship Id="rId25" Type="http://schemas.openxmlformats.org/officeDocument/2006/relationships/hyperlink" Target="http://www.latimes.com/food/dailydish/la-dd-japanese-pot-steams-stews-and-acts-as-fridge-20151201-story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kmag.com/2015/12/07/the-12-best-cookbooks-of-2015-buy-them/" TargetMode="External"/><Relationship Id="rId20" Type="http://schemas.openxmlformats.org/officeDocument/2006/relationships/hyperlink" Target="http://www.plateonline.com/MembersOnly/webNews/details.aspx?item=63289&amp;allowguest=true" TargetMode="External"/><Relationship Id="rId29" Type="http://schemas.openxmlformats.org/officeDocument/2006/relationships/hyperlink" Target="http://www.iacp.com/documents/2016_Awards_Finalists_for_Press_PUBLIC_USE.pdf?platform=hootsui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undcloud.com/kcrws-good-food/05-gf-121215-noako-moore" TargetMode="External"/><Relationship Id="rId24" Type="http://schemas.openxmlformats.org/officeDocument/2006/relationships/hyperlink" Target="http://lifeandthyme.com/films/otium-chapter-one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atimes.com/food/la-fo-cookbooks-20151205-story.html" TargetMode="External"/><Relationship Id="rId23" Type="http://schemas.openxmlformats.org/officeDocument/2006/relationships/hyperlink" Target="http://www.latimes.com/food/dailydish/la-dd-otium-tim-hollingsworth-video-20150902-story.html" TargetMode="External"/><Relationship Id="rId28" Type="http://schemas.openxmlformats.org/officeDocument/2006/relationships/hyperlink" Target="https://food52.com/blog/15905-the-japanese-tool-essential-for-smoking-at-home" TargetMode="External"/><Relationship Id="rId10" Type="http://schemas.openxmlformats.org/officeDocument/2006/relationships/hyperlink" Target="http://craftedlikenoother.com" TargetMode="External"/><Relationship Id="rId19" Type="http://schemas.openxmlformats.org/officeDocument/2006/relationships/hyperlink" Target="http://www.sacbee.com/news/news-services/article49831355.html" TargetMode="External"/><Relationship Id="rId31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amzn.com/B00ZKPHF58" TargetMode="External"/><Relationship Id="rId14" Type="http://schemas.openxmlformats.org/officeDocument/2006/relationships/hyperlink" Target="http://www.sacbee.com/food-drink/article41498265.html" TargetMode="External"/><Relationship Id="rId22" Type="http://schemas.openxmlformats.org/officeDocument/2006/relationships/hyperlink" Target="http://www.amazon.co.jp/Donabe-Classic-Modern-Japanese-Cooking/dp/1607746999/ref=sr_1_1?ie=UTF8&amp;qid=1451870148&amp;sr=8-1&amp;keywords=donabe+book" TargetMode="External"/><Relationship Id="rId27" Type="http://schemas.openxmlformats.org/officeDocument/2006/relationships/hyperlink" Target="http://www.bonappetit.com" TargetMode="External"/><Relationship Id="rId30" Type="http://schemas.openxmlformats.org/officeDocument/2006/relationships/hyperlink" Target="http://www.eater.com/2016/3/8/11179092/iacp-2016-awards-food-writing-fin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toiro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Naoko Moore</dc:creator>
  <cp:lastModifiedBy>青山学院高等部同窓会</cp:lastModifiedBy>
  <cp:revision>3</cp:revision>
  <dcterms:created xsi:type="dcterms:W3CDTF">2016-06-14T07:21:00Z</dcterms:created>
  <dcterms:modified xsi:type="dcterms:W3CDTF">2016-06-14T07:23:00Z</dcterms:modified>
</cp:coreProperties>
</file>